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D2DDF" w14:textId="77777777" w:rsidR="00091CCF" w:rsidRDefault="00091CCF" w:rsidP="00091CCF">
      <w:pPr>
        <w:pStyle w:val="a4"/>
        <w:ind w:left="429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66890479" wp14:editId="317D8022">
            <wp:extent cx="427429" cy="427481"/>
            <wp:effectExtent l="0" t="0" r="0" b="0"/>
            <wp:docPr id="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429" cy="42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59D66" w14:textId="77777777" w:rsidR="00091CCF" w:rsidRDefault="00091CCF" w:rsidP="00091CCF">
      <w:pPr>
        <w:pStyle w:val="a4"/>
        <w:spacing w:before="7"/>
        <w:rPr>
          <w:sz w:val="16"/>
        </w:rPr>
      </w:pPr>
      <w:r>
        <w:rPr>
          <w:noProof/>
          <w:sz w:val="16"/>
          <w:lang w:eastAsia="ru-RU"/>
        </w:rPr>
        <w:drawing>
          <wp:anchor distT="0" distB="0" distL="0" distR="0" simplePos="0" relativeHeight="251659264" behindDoc="1" locked="0" layoutInCell="1" allowOverlap="1" wp14:anchorId="36A95A97" wp14:editId="1A051C37">
            <wp:simplePos x="0" y="0"/>
            <wp:positionH relativeFrom="page">
              <wp:posOffset>1482407</wp:posOffset>
            </wp:positionH>
            <wp:positionV relativeFrom="paragraph">
              <wp:posOffset>136588</wp:posOffset>
            </wp:positionV>
            <wp:extent cx="5452199" cy="581025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2199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5446A5" w14:textId="77777777" w:rsidR="00091CCF" w:rsidRDefault="00091CCF" w:rsidP="00091CCF">
      <w:pPr>
        <w:pStyle w:val="a4"/>
        <w:spacing w:before="37"/>
        <w:rPr>
          <w:sz w:val="24"/>
        </w:rPr>
      </w:pPr>
    </w:p>
    <w:p w14:paraId="7F26F3B1" w14:textId="77777777" w:rsidR="00091CCF" w:rsidRDefault="00091CCF" w:rsidP="00091CCF">
      <w:pPr>
        <w:ind w:left="2"/>
      </w:pPr>
      <w:r>
        <w:t>361333,</w:t>
      </w:r>
      <w:r>
        <w:rPr>
          <w:spacing w:val="57"/>
        </w:rPr>
        <w:t xml:space="preserve"> </w:t>
      </w:r>
      <w:r>
        <w:t>КБР,</w:t>
      </w:r>
      <w:r>
        <w:rPr>
          <w:spacing w:val="-2"/>
        </w:rPr>
        <w:t xml:space="preserve"> </w:t>
      </w:r>
      <w:r>
        <w:t>Урванский</w:t>
      </w:r>
      <w:r>
        <w:rPr>
          <w:spacing w:val="-1"/>
        </w:rPr>
        <w:t xml:space="preserve"> </w:t>
      </w:r>
      <w:r>
        <w:rPr>
          <w:spacing w:val="-2"/>
        </w:rPr>
        <w:t>район,</w:t>
      </w:r>
    </w:p>
    <w:p w14:paraId="145FBFA5" w14:textId="77777777" w:rsidR="00091CCF" w:rsidRDefault="00091CCF" w:rsidP="00091CCF">
      <w:pPr>
        <w:tabs>
          <w:tab w:val="left" w:pos="7131"/>
        </w:tabs>
        <w:ind w:left="2"/>
        <w:rPr>
          <w:b/>
        </w:rPr>
      </w:pPr>
      <w:r>
        <w:t>г.</w:t>
      </w:r>
      <w:r>
        <w:rPr>
          <w:spacing w:val="-3"/>
        </w:rPr>
        <w:t xml:space="preserve"> </w:t>
      </w:r>
      <w:r>
        <w:t>Нарткала,</w:t>
      </w:r>
      <w:r>
        <w:rPr>
          <w:spacing w:val="1"/>
        </w:rPr>
        <w:t xml:space="preserve"> </w:t>
      </w:r>
      <w:r>
        <w:t>ул.</w:t>
      </w:r>
      <w:r>
        <w:rPr>
          <w:spacing w:val="-2"/>
        </w:rPr>
        <w:t xml:space="preserve"> Кабардинская,131</w:t>
      </w:r>
      <w:r>
        <w:tab/>
        <w:t>тел.</w:t>
      </w:r>
      <w:r>
        <w:rPr>
          <w:spacing w:val="-2"/>
        </w:rPr>
        <w:t xml:space="preserve"> </w:t>
      </w:r>
      <w:r>
        <w:t>(866-35)</w:t>
      </w:r>
      <w:r>
        <w:rPr>
          <w:spacing w:val="59"/>
        </w:rPr>
        <w:t xml:space="preserve"> </w:t>
      </w:r>
      <w:r>
        <w:rPr>
          <w:b/>
        </w:rPr>
        <w:t>4-25-</w:t>
      </w:r>
      <w:r>
        <w:rPr>
          <w:b/>
          <w:spacing w:val="-5"/>
        </w:rPr>
        <w:t>21</w:t>
      </w:r>
    </w:p>
    <w:p w14:paraId="3847D79C" w14:textId="77777777" w:rsidR="00091CCF" w:rsidRDefault="00091CCF" w:rsidP="00091CCF">
      <w:pPr>
        <w:pStyle w:val="a4"/>
        <w:spacing w:before="46"/>
        <w:rPr>
          <w:b/>
          <w:sz w:val="24"/>
        </w:rPr>
      </w:pPr>
    </w:p>
    <w:p w14:paraId="37275E21" w14:textId="77777777" w:rsidR="00091CCF" w:rsidRDefault="00091CCF" w:rsidP="00091CCF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14:paraId="7C52E563" w14:textId="77777777" w:rsidR="00091CCF" w:rsidRPr="008B6056" w:rsidRDefault="00091CCF" w:rsidP="00091CCF">
      <w:pPr>
        <w:pStyle w:val="p1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 w:themeColor="text1"/>
        </w:rPr>
      </w:pPr>
      <w:r w:rsidRPr="008B6056">
        <w:rPr>
          <w:b/>
          <w:bCs/>
          <w:color w:val="000000" w:themeColor="text1"/>
        </w:rPr>
        <w:t xml:space="preserve">ПРОТОКОЛ </w:t>
      </w:r>
    </w:p>
    <w:p w14:paraId="1336F929" w14:textId="77777777" w:rsidR="00091CCF" w:rsidRPr="008B6056" w:rsidRDefault="00091CCF" w:rsidP="00091CCF">
      <w:pPr>
        <w:pStyle w:val="p1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</w:rPr>
      </w:pPr>
      <w:r w:rsidRPr="00522FE4">
        <w:rPr>
          <w:b/>
          <w:bCs/>
          <w:color w:val="000000" w:themeColor="text1"/>
        </w:rPr>
        <w:t xml:space="preserve">педагогического </w:t>
      </w:r>
      <w:proofErr w:type="gramStart"/>
      <w:r w:rsidRPr="00522FE4">
        <w:rPr>
          <w:b/>
          <w:bCs/>
          <w:color w:val="000000" w:themeColor="text1"/>
        </w:rPr>
        <w:t>совета</w:t>
      </w:r>
      <w:r w:rsidRPr="008B605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8B6056">
        <w:rPr>
          <w:color w:val="000000" w:themeColor="text1"/>
        </w:rPr>
        <w:t>№</w:t>
      </w:r>
      <w:proofErr w:type="gramEnd"/>
      <w:r w:rsidRPr="008B6056">
        <w:rPr>
          <w:color w:val="000000" w:themeColor="text1"/>
        </w:rPr>
        <w:t>5</w:t>
      </w:r>
    </w:p>
    <w:p w14:paraId="3F01467A" w14:textId="77777777" w:rsidR="00091CCF" w:rsidRPr="008B6056" w:rsidRDefault="00091CCF" w:rsidP="00091CCF">
      <w:pPr>
        <w:pStyle w:val="p1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 w:themeColor="text1"/>
        </w:rPr>
      </w:pPr>
      <w:r w:rsidRPr="008B6056">
        <w:rPr>
          <w:b/>
          <w:bCs/>
          <w:color w:val="000000" w:themeColor="text1"/>
        </w:rPr>
        <w:t xml:space="preserve">от 3 июня 2026 г.  </w:t>
      </w:r>
    </w:p>
    <w:p w14:paraId="2EF99315" w14:textId="77777777" w:rsidR="00091CCF" w:rsidRPr="008B6056" w:rsidRDefault="00091CCF" w:rsidP="00091CCF">
      <w:pPr>
        <w:pStyle w:val="p1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</w:rPr>
      </w:pPr>
      <w:r w:rsidRPr="008B6056">
        <w:rPr>
          <w:color w:val="000000" w:themeColor="text1"/>
        </w:rPr>
        <w:t xml:space="preserve">Муниципального казенного общеобразовательного учреждения </w:t>
      </w:r>
    </w:p>
    <w:p w14:paraId="378C6186" w14:textId="77777777" w:rsidR="00091CCF" w:rsidRPr="008B6056" w:rsidRDefault="00091CCF" w:rsidP="00091CCF">
      <w:pPr>
        <w:pStyle w:val="p1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</w:rPr>
      </w:pPr>
      <w:r w:rsidRPr="008B6056">
        <w:rPr>
          <w:color w:val="000000" w:themeColor="text1"/>
        </w:rPr>
        <w:t>«Средняя общеобразовательная школа №2 им.Х.К.Шидова» г.п.Нарткала</w:t>
      </w:r>
    </w:p>
    <w:p w14:paraId="1F8623CE" w14:textId="77777777" w:rsidR="00091CCF" w:rsidRPr="008B6056" w:rsidRDefault="00091CCF" w:rsidP="00091CCF">
      <w:pPr>
        <w:pStyle w:val="p1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</w:rPr>
      </w:pPr>
      <w:r w:rsidRPr="008B6056">
        <w:rPr>
          <w:color w:val="000000" w:themeColor="text1"/>
        </w:rPr>
        <w:t xml:space="preserve">Урванского муниципального района КБР  </w:t>
      </w:r>
    </w:p>
    <w:p w14:paraId="78184C4E" w14:textId="77777777" w:rsidR="00091CCF" w:rsidRPr="008B6056" w:rsidRDefault="00091CCF" w:rsidP="00091CCF">
      <w:pPr>
        <w:pStyle w:val="p2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8B6056">
        <w:rPr>
          <w:color w:val="000000" w:themeColor="text1"/>
        </w:rPr>
        <w:t xml:space="preserve">ВСЕГО: </w:t>
      </w:r>
      <w:r w:rsidRPr="008B6056">
        <w:rPr>
          <w:b/>
          <w:bCs/>
          <w:color w:val="000000" w:themeColor="text1"/>
        </w:rPr>
        <w:t>87 чел</w:t>
      </w:r>
      <w:r w:rsidRPr="008B6056">
        <w:rPr>
          <w:color w:val="000000" w:themeColor="text1"/>
        </w:rPr>
        <w:t>.</w:t>
      </w:r>
    </w:p>
    <w:p w14:paraId="57344E8F" w14:textId="77777777" w:rsidR="00091CCF" w:rsidRPr="008B6056" w:rsidRDefault="00091CCF" w:rsidP="00091CCF">
      <w:pPr>
        <w:pStyle w:val="p2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8B6056">
        <w:rPr>
          <w:color w:val="000000" w:themeColor="text1"/>
        </w:rPr>
        <w:t xml:space="preserve">ПРИСУТСТВОВАЛИ: </w:t>
      </w:r>
      <w:r w:rsidRPr="008B6056">
        <w:rPr>
          <w:b/>
          <w:bCs/>
          <w:color w:val="000000" w:themeColor="text1"/>
        </w:rPr>
        <w:t>79 чел</w:t>
      </w:r>
      <w:r w:rsidRPr="008B6056">
        <w:rPr>
          <w:color w:val="000000" w:themeColor="text1"/>
        </w:rPr>
        <w:t>.</w:t>
      </w:r>
    </w:p>
    <w:p w14:paraId="0CB6B877" w14:textId="77777777" w:rsidR="00091CCF" w:rsidRPr="008B6056" w:rsidRDefault="00091CCF" w:rsidP="00091CCF">
      <w:pPr>
        <w:pStyle w:val="p3"/>
        <w:shd w:val="clear" w:color="auto" w:fill="FFFFFF"/>
        <w:spacing w:before="0" w:beforeAutospacing="0" w:after="0" w:afterAutospacing="0" w:line="276" w:lineRule="auto"/>
        <w:ind w:left="2694" w:hanging="2694"/>
        <w:jc w:val="both"/>
        <w:rPr>
          <w:color w:val="000000" w:themeColor="text1"/>
        </w:rPr>
      </w:pPr>
      <w:r w:rsidRPr="008B6056">
        <w:rPr>
          <w:color w:val="000000" w:themeColor="text1"/>
        </w:rPr>
        <w:t xml:space="preserve">ПОВЕСТКА ДНЯ:     </w:t>
      </w:r>
    </w:p>
    <w:p w14:paraId="58CF7203" w14:textId="77777777" w:rsidR="00091CCF" w:rsidRPr="008B6056" w:rsidRDefault="00091CCF" w:rsidP="00091CCF">
      <w:pPr>
        <w:spacing w:after="263"/>
        <w:ind w:left="215"/>
      </w:pPr>
      <w:r w:rsidRPr="008B6056">
        <w:rPr>
          <w:b/>
        </w:rPr>
        <w:t xml:space="preserve">Повестка дня: </w:t>
      </w:r>
    </w:p>
    <w:p w14:paraId="2955D38E" w14:textId="77777777" w:rsidR="00091CCF" w:rsidRPr="008B6056" w:rsidRDefault="00091CCF" w:rsidP="00091C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6056">
        <w:rPr>
          <w:rFonts w:ascii="Times New Roman" w:hAnsi="Times New Roman" w:cs="Times New Roman"/>
          <w:sz w:val="24"/>
          <w:szCs w:val="24"/>
        </w:rPr>
        <w:t>Повторное рассмотрение приказа Минпросвещения РФ от 06.11.2024 года №779 «О снижении бюрократической нагрузки педагогических работников».</w:t>
      </w:r>
    </w:p>
    <w:p w14:paraId="5CA1A8BB" w14:textId="77777777" w:rsidR="00091CCF" w:rsidRPr="008B6056" w:rsidRDefault="00091CCF" w:rsidP="00091CC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0D2E5FA" w14:textId="77777777" w:rsidR="00091CCF" w:rsidRPr="008B6056" w:rsidRDefault="00091CCF" w:rsidP="00091CCF">
      <w:pPr>
        <w:spacing w:after="233"/>
        <w:ind w:left="215"/>
      </w:pPr>
      <w:r w:rsidRPr="008B6056">
        <w:rPr>
          <w:b/>
        </w:rPr>
        <w:t xml:space="preserve">По вопросу слушали: </w:t>
      </w:r>
    </w:p>
    <w:p w14:paraId="75CD6BB4" w14:textId="77777777" w:rsidR="00091CCF" w:rsidRPr="008B6056" w:rsidRDefault="00091CCF" w:rsidP="00091CCF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6056">
        <w:rPr>
          <w:rFonts w:ascii="Times New Roman" w:hAnsi="Times New Roman" w:cs="Times New Roman"/>
          <w:sz w:val="24"/>
          <w:szCs w:val="24"/>
        </w:rPr>
        <w:t xml:space="preserve">Директора школы Шибзухову Инну Хасановну, которая еще раз напомнила нормы ч.6 ст.47 Федерального закона от 29.12.2012 г. №273-ФЗ «Об образовании в Российской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8B6056">
        <w:rPr>
          <w:rFonts w:ascii="Times New Roman" w:hAnsi="Times New Roman" w:cs="Times New Roman"/>
          <w:sz w:val="24"/>
          <w:szCs w:val="24"/>
        </w:rPr>
        <w:t>едерации» и сообщила о вступлении в силу с 1 сентября 2022 года Приказа Минпросвещения России от 21.07.2022 г. №582 «Об утверждении перечня документации, подготовка которой осуществляется педработниками при реализации основных общеобразовательных программ».</w:t>
      </w:r>
    </w:p>
    <w:p w14:paraId="64A9C7F5" w14:textId="77777777" w:rsidR="00091CCF" w:rsidRPr="008B6056" w:rsidRDefault="00091CCF" w:rsidP="00091CCF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6056">
        <w:rPr>
          <w:rFonts w:ascii="Times New Roman" w:hAnsi="Times New Roman" w:cs="Times New Roman"/>
          <w:sz w:val="24"/>
          <w:szCs w:val="24"/>
        </w:rPr>
        <w:t>Инна Хасановна   проинформировал присутствующих, что с 1 сентября 2022 года изменились нормы, регулирующие объем бюрократической нагрузки на учителей.</w:t>
      </w:r>
    </w:p>
    <w:p w14:paraId="6068EDAD" w14:textId="77777777" w:rsidR="00091CCF" w:rsidRPr="008B6056" w:rsidRDefault="00091CCF" w:rsidP="00091CCF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6056">
        <w:rPr>
          <w:rFonts w:ascii="Times New Roman" w:hAnsi="Times New Roman" w:cs="Times New Roman"/>
          <w:sz w:val="24"/>
          <w:szCs w:val="24"/>
        </w:rPr>
        <w:t>Принятые поправки в закон «Об образовании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B6056">
        <w:rPr>
          <w:rFonts w:ascii="Times New Roman" w:hAnsi="Times New Roman" w:cs="Times New Roman"/>
          <w:sz w:val="24"/>
          <w:szCs w:val="24"/>
        </w:rPr>
        <w:t xml:space="preserve"> устанавливают, что учителя не обязаны более готовить отчёты за пределами перечня, утвержденного Минпросвещения, а электронный документооборот не должен дублироваться в бумажном виде. </w:t>
      </w:r>
    </w:p>
    <w:p w14:paraId="3472E05D" w14:textId="77777777" w:rsidR="00091CCF" w:rsidRPr="008B6056" w:rsidRDefault="00091CCF" w:rsidP="00091CCF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6056">
        <w:rPr>
          <w:rFonts w:ascii="Times New Roman" w:hAnsi="Times New Roman" w:cs="Times New Roman"/>
          <w:sz w:val="24"/>
          <w:szCs w:val="24"/>
        </w:rPr>
        <w:t>6 ноября 2024 года был издан приказ №779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B6056">
        <w:rPr>
          <w:rFonts w:ascii="Times New Roman" w:hAnsi="Times New Roman" w:cs="Times New Roman"/>
          <w:sz w:val="24"/>
          <w:szCs w:val="24"/>
        </w:rPr>
        <w:t xml:space="preserve"> согласно которому утратил силу приказ Минпросвещения РФ от 21.07.2022 г. №582 «Об утверждении перечня документации, подготовка которой осуществляется педагогическими работниками при реализации основных образовательных программ</w:t>
      </w:r>
    </w:p>
    <w:p w14:paraId="36161372" w14:textId="77777777" w:rsidR="00091CCF" w:rsidRPr="008B6056" w:rsidRDefault="00091CCF" w:rsidP="00091CCF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6056">
        <w:rPr>
          <w:rFonts w:ascii="Times New Roman" w:hAnsi="Times New Roman" w:cs="Times New Roman"/>
          <w:sz w:val="24"/>
          <w:szCs w:val="24"/>
        </w:rPr>
        <w:t xml:space="preserve">     Заместитель директора по УВР Альборов Анзор Абисалович ознакомил присутствующих с содержанием приказа Минпросвещения России от 06.11.2024 г. №779.</w:t>
      </w:r>
    </w:p>
    <w:p w14:paraId="07F4D715" w14:textId="77777777" w:rsidR="00091CCF" w:rsidRPr="008B6056" w:rsidRDefault="00091CCF" w:rsidP="00091CCF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6056">
        <w:rPr>
          <w:rFonts w:ascii="Times New Roman" w:hAnsi="Times New Roman" w:cs="Times New Roman"/>
          <w:sz w:val="24"/>
          <w:szCs w:val="24"/>
        </w:rPr>
        <w:t xml:space="preserve">Эти изменения позволят максимально снизить бюрократическую нагрузку на педагогов: </w:t>
      </w:r>
    </w:p>
    <w:p w14:paraId="56EBEBDD" w14:textId="77777777" w:rsidR="00091CCF" w:rsidRPr="008B6056" w:rsidRDefault="00091CCF" w:rsidP="00091CCF">
      <w:pPr>
        <w:pStyle w:val="a3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B6056">
        <w:rPr>
          <w:rFonts w:ascii="Times New Roman" w:hAnsi="Times New Roman" w:cs="Times New Roman"/>
          <w:sz w:val="24"/>
          <w:szCs w:val="24"/>
        </w:rPr>
        <w:t xml:space="preserve">для заполнения учителем оставлен только необходимый перечень документов, который напрямую связан и с ведением образовательного процесса. </w:t>
      </w:r>
    </w:p>
    <w:p w14:paraId="33C44FB5" w14:textId="77777777" w:rsidR="00091CCF" w:rsidRPr="008B6056" w:rsidRDefault="00091CCF" w:rsidP="00091CCF">
      <w:pPr>
        <w:pStyle w:val="a3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B6056">
        <w:rPr>
          <w:rFonts w:ascii="Times New Roman" w:hAnsi="Times New Roman" w:cs="Times New Roman"/>
          <w:sz w:val="24"/>
          <w:szCs w:val="24"/>
        </w:rPr>
        <w:t xml:space="preserve">ведение остальной документации в школах должно быть возложено на иных административных работников. </w:t>
      </w:r>
    </w:p>
    <w:p w14:paraId="0D32A51B" w14:textId="77777777" w:rsidR="00091CCF" w:rsidRPr="008B6056" w:rsidRDefault="00091CCF" w:rsidP="00091CCF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F4A1D2" w14:textId="77777777" w:rsidR="00091CCF" w:rsidRPr="008B6056" w:rsidRDefault="00091CCF" w:rsidP="00091CCF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6056">
        <w:rPr>
          <w:rFonts w:ascii="Times New Roman" w:hAnsi="Times New Roman" w:cs="Times New Roman"/>
          <w:sz w:val="24"/>
          <w:szCs w:val="24"/>
        </w:rPr>
        <w:lastRenderedPageBreak/>
        <w:t xml:space="preserve">С 1 марта 2025 года вступает в силу </w:t>
      </w:r>
      <w:r w:rsidRPr="008B6056">
        <w:rPr>
          <w:rFonts w:ascii="Times New Roman" w:hAnsi="Times New Roman" w:cs="Times New Roman"/>
          <w:b/>
          <w:bCs/>
          <w:sz w:val="24"/>
          <w:szCs w:val="24"/>
        </w:rPr>
        <w:t>приказ №779 от 06.11.2024 года</w:t>
      </w:r>
      <w:r w:rsidRPr="008B6056">
        <w:rPr>
          <w:rFonts w:ascii="Times New Roman" w:hAnsi="Times New Roman" w:cs="Times New Roman"/>
          <w:sz w:val="24"/>
          <w:szCs w:val="24"/>
        </w:rPr>
        <w:t xml:space="preserve"> и согласно данному приказу перечень документов, подготовка которых осуществляется педагогическими работниками при реализации образовательных программ начального, общего и среднего общего образования для учителя ограничен следующими пунктами: </w:t>
      </w:r>
    </w:p>
    <w:p w14:paraId="45F0EB27" w14:textId="77777777" w:rsidR="00091CCF" w:rsidRPr="008B6056" w:rsidRDefault="00091CCF" w:rsidP="00091CCF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67A065E" w14:textId="77777777" w:rsidR="00091CCF" w:rsidRPr="008B6056" w:rsidRDefault="00091CCF" w:rsidP="00091CCF">
      <w:pPr>
        <w:pStyle w:val="a3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B6056">
        <w:rPr>
          <w:rFonts w:ascii="Times New Roman" w:hAnsi="Times New Roman" w:cs="Times New Roman"/>
          <w:sz w:val="24"/>
          <w:szCs w:val="24"/>
        </w:rPr>
        <w:t xml:space="preserve">Рабочая программы учебного предмета, учебного курса (в том числе внеурочной деятельности), учебного модуля; </w:t>
      </w:r>
    </w:p>
    <w:p w14:paraId="52531DC3" w14:textId="77777777" w:rsidR="00091CCF" w:rsidRPr="008B6056" w:rsidRDefault="00091CCF" w:rsidP="00091CCF">
      <w:pPr>
        <w:pStyle w:val="a3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B6056">
        <w:rPr>
          <w:rFonts w:ascii="Times New Roman" w:hAnsi="Times New Roman" w:cs="Times New Roman"/>
          <w:sz w:val="24"/>
          <w:szCs w:val="24"/>
        </w:rPr>
        <w:t xml:space="preserve">Журнал учета успеваемости; </w:t>
      </w:r>
    </w:p>
    <w:p w14:paraId="59A9A4F8" w14:textId="77777777" w:rsidR="00091CCF" w:rsidRPr="008B6056" w:rsidRDefault="00091CCF" w:rsidP="00091CCF">
      <w:pPr>
        <w:pStyle w:val="a3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B6056">
        <w:rPr>
          <w:rFonts w:ascii="Times New Roman" w:hAnsi="Times New Roman" w:cs="Times New Roman"/>
          <w:sz w:val="24"/>
          <w:szCs w:val="24"/>
        </w:rPr>
        <w:t xml:space="preserve">Журнал внеурочной деятельности (для педагогических работников, осуществляющих внеурочную деятельность); </w:t>
      </w:r>
    </w:p>
    <w:p w14:paraId="5C2AA3D8" w14:textId="77777777" w:rsidR="00091CCF" w:rsidRPr="008B6056" w:rsidRDefault="00091CCF" w:rsidP="00091CCF">
      <w:pPr>
        <w:pStyle w:val="a3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B6056">
        <w:rPr>
          <w:rFonts w:ascii="Times New Roman" w:hAnsi="Times New Roman" w:cs="Times New Roman"/>
          <w:sz w:val="24"/>
          <w:szCs w:val="24"/>
        </w:rPr>
        <w:t xml:space="preserve">План воспитательной работы (для педагогических работников, осуществляющих функции классного руководителя); </w:t>
      </w:r>
    </w:p>
    <w:p w14:paraId="6ADC88EE" w14:textId="77777777" w:rsidR="00091CCF" w:rsidRPr="008B6056" w:rsidRDefault="00091CCF" w:rsidP="00091CCF">
      <w:pPr>
        <w:pStyle w:val="a3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6056">
        <w:rPr>
          <w:rFonts w:ascii="Times New Roman" w:hAnsi="Times New Roman" w:cs="Times New Roman"/>
          <w:sz w:val="24"/>
          <w:szCs w:val="24"/>
        </w:rPr>
        <w:t>Характеристика на обучающегося (для педагогических работников, осуществляющих функции классного руководителя, по запросу).</w:t>
      </w:r>
    </w:p>
    <w:p w14:paraId="297E0F25" w14:textId="77777777" w:rsidR="00091CCF" w:rsidRPr="00C70A43" w:rsidRDefault="00091CCF" w:rsidP="00091CCF">
      <w:pPr>
        <w:pStyle w:val="p3"/>
        <w:shd w:val="clear" w:color="auto" w:fill="FFFFFF"/>
        <w:spacing w:before="0" w:beforeAutospacing="0" w:after="0" w:afterAutospacing="0" w:line="276" w:lineRule="auto"/>
        <w:ind w:left="2694" w:hanging="2694"/>
        <w:jc w:val="both"/>
        <w:rPr>
          <w:color w:val="000000" w:themeColor="text1"/>
          <w:sz w:val="16"/>
          <w:szCs w:val="16"/>
        </w:rPr>
      </w:pPr>
    </w:p>
    <w:p w14:paraId="6417BB82" w14:textId="77777777" w:rsidR="00091CCF" w:rsidRPr="008B6056" w:rsidRDefault="00091CCF" w:rsidP="00091CCF">
      <w:pPr>
        <w:pStyle w:val="a6"/>
        <w:spacing w:line="240" w:lineRule="auto"/>
        <w:ind w:left="360" w:firstLine="491"/>
        <w:rPr>
          <w:sz w:val="24"/>
          <w:szCs w:val="24"/>
        </w:rPr>
      </w:pPr>
      <w:r w:rsidRPr="008B6056">
        <w:rPr>
          <w:sz w:val="24"/>
          <w:szCs w:val="24"/>
        </w:rPr>
        <w:t>Данный перечень документации был закреплен в 2025 году в должностных инструкциях «</w:t>
      </w:r>
      <w:r w:rsidRPr="008B6056">
        <w:rPr>
          <w:b/>
          <w:bCs/>
          <w:sz w:val="24"/>
          <w:szCs w:val="24"/>
        </w:rPr>
        <w:t>Учителя</w:t>
      </w:r>
      <w:r w:rsidRPr="008B6056">
        <w:rPr>
          <w:sz w:val="24"/>
          <w:szCs w:val="24"/>
        </w:rPr>
        <w:t>» и «</w:t>
      </w:r>
      <w:r w:rsidRPr="008B6056">
        <w:rPr>
          <w:b/>
          <w:bCs/>
          <w:sz w:val="24"/>
          <w:szCs w:val="24"/>
        </w:rPr>
        <w:t>Классного руководителя</w:t>
      </w:r>
      <w:r w:rsidRPr="008B6056">
        <w:rPr>
          <w:sz w:val="24"/>
          <w:szCs w:val="24"/>
        </w:rPr>
        <w:t>», «</w:t>
      </w:r>
      <w:r w:rsidRPr="008B6056">
        <w:rPr>
          <w:b/>
          <w:bCs/>
          <w:sz w:val="24"/>
          <w:szCs w:val="24"/>
        </w:rPr>
        <w:t>Педагога допобразования</w:t>
      </w:r>
      <w:r w:rsidRPr="008B6056">
        <w:rPr>
          <w:sz w:val="24"/>
          <w:szCs w:val="24"/>
        </w:rPr>
        <w:t>», «</w:t>
      </w:r>
      <w:r w:rsidRPr="008B6056">
        <w:rPr>
          <w:b/>
          <w:bCs/>
          <w:sz w:val="24"/>
          <w:szCs w:val="24"/>
        </w:rPr>
        <w:t>Учителя физического труда</w:t>
      </w:r>
      <w:r w:rsidRPr="008B6056">
        <w:rPr>
          <w:sz w:val="24"/>
          <w:szCs w:val="24"/>
        </w:rPr>
        <w:t>», «</w:t>
      </w:r>
      <w:r w:rsidRPr="008B6056">
        <w:rPr>
          <w:b/>
          <w:bCs/>
          <w:sz w:val="24"/>
          <w:szCs w:val="24"/>
        </w:rPr>
        <w:t>Учителя труда</w:t>
      </w:r>
      <w:r w:rsidRPr="008B6056">
        <w:rPr>
          <w:sz w:val="24"/>
          <w:szCs w:val="24"/>
        </w:rPr>
        <w:t>», «</w:t>
      </w:r>
      <w:r w:rsidRPr="008B6056">
        <w:rPr>
          <w:b/>
          <w:bCs/>
          <w:sz w:val="24"/>
          <w:szCs w:val="24"/>
        </w:rPr>
        <w:t>Воспитателя дошкольного блока</w:t>
      </w:r>
      <w:r w:rsidRPr="008B6056">
        <w:rPr>
          <w:sz w:val="24"/>
          <w:szCs w:val="24"/>
        </w:rPr>
        <w:t>».</w:t>
      </w:r>
    </w:p>
    <w:p w14:paraId="7D81457C" w14:textId="77777777" w:rsidR="00091CCF" w:rsidRPr="008B6056" w:rsidRDefault="00091CCF" w:rsidP="00091CCF">
      <w:pPr>
        <w:spacing w:after="220"/>
        <w:ind w:left="284" w:right="-1" w:firstLine="567"/>
        <w:jc w:val="both"/>
      </w:pPr>
      <w:r w:rsidRPr="008B6056">
        <w:rPr>
          <w:b/>
          <w:bCs/>
        </w:rPr>
        <w:t>28</w:t>
      </w:r>
      <w:r>
        <w:rPr>
          <w:b/>
          <w:bCs/>
        </w:rPr>
        <w:t xml:space="preserve"> </w:t>
      </w:r>
      <w:r w:rsidRPr="008B6056">
        <w:rPr>
          <w:b/>
          <w:bCs/>
        </w:rPr>
        <w:t>мая</w:t>
      </w:r>
      <w:r>
        <w:rPr>
          <w:b/>
          <w:bCs/>
        </w:rPr>
        <w:t xml:space="preserve"> </w:t>
      </w:r>
      <w:r w:rsidRPr="008B6056">
        <w:rPr>
          <w:b/>
          <w:bCs/>
        </w:rPr>
        <w:t>2026</w:t>
      </w:r>
      <w:r>
        <w:rPr>
          <w:b/>
          <w:bCs/>
        </w:rPr>
        <w:t xml:space="preserve"> </w:t>
      </w:r>
      <w:r w:rsidRPr="008B6056">
        <w:rPr>
          <w:b/>
          <w:bCs/>
        </w:rPr>
        <w:t>г.</w:t>
      </w:r>
      <w:r>
        <w:rPr>
          <w:b/>
          <w:bCs/>
        </w:rPr>
        <w:t xml:space="preserve"> </w:t>
      </w:r>
      <w:r w:rsidRPr="008B6056">
        <w:t xml:space="preserve">Минпросвещения КБР вынесло </w:t>
      </w:r>
      <w:r w:rsidRPr="008B6056">
        <w:rPr>
          <w:b/>
          <w:bCs/>
        </w:rPr>
        <w:t>Предостережение</w:t>
      </w:r>
      <w:r w:rsidRPr="008B6056">
        <w:t xml:space="preserve"> №0726090700021878003 по результатам онлайн-опроса педагогических работников образовательной организации, по которым были установлены признаки нарушения части 6.2. статьи 47 ФЗ от 29.12.20212 г. №273-ФЗ «Об образовании в РФ» и приказа Минпросвещения РФ от 06.11.2024 г. №779.</w:t>
      </w:r>
    </w:p>
    <w:p w14:paraId="6353AF63" w14:textId="77777777" w:rsidR="00091CCF" w:rsidRPr="008B6056" w:rsidRDefault="00091CCF" w:rsidP="00091CCF">
      <w:pPr>
        <w:spacing w:after="220"/>
        <w:ind w:left="284" w:right="-1" w:firstLine="567"/>
        <w:jc w:val="both"/>
      </w:pPr>
      <w:r w:rsidRPr="008B6056">
        <w:t xml:space="preserve">Мы вынуждены повторно ознакомить коллектив с приказом №779 от 06.11.2024 г. и ознакомить присутствующих с «Дорожной картой» по снижению бюрократической нагрузки на педагогических работников на 2026-2027 гг. (приказом по МКОУ СОШ №2 г.Нарткала от 02.06.2026 г. №92/2-ОД). </w:t>
      </w:r>
    </w:p>
    <w:p w14:paraId="1C7C6739" w14:textId="77777777" w:rsidR="00091CCF" w:rsidRPr="008B6056" w:rsidRDefault="00091CCF" w:rsidP="00091CCF">
      <w:pPr>
        <w:spacing w:after="220"/>
        <w:ind w:left="312" w:right="-1"/>
        <w:jc w:val="both"/>
      </w:pPr>
      <w:r w:rsidRPr="008B6056">
        <w:rPr>
          <w:b/>
        </w:rPr>
        <w:t xml:space="preserve">Вопрос </w:t>
      </w:r>
      <w:r>
        <w:rPr>
          <w:b/>
        </w:rPr>
        <w:t xml:space="preserve">о поддержке инициативы по снижению излишней административной нагрузки был </w:t>
      </w:r>
      <w:r w:rsidRPr="008B6056">
        <w:rPr>
          <w:b/>
        </w:rPr>
        <w:t xml:space="preserve">поставлен на голосование. </w:t>
      </w:r>
    </w:p>
    <w:p w14:paraId="6B90ABA7" w14:textId="77777777" w:rsidR="00091CCF" w:rsidRPr="008B6056" w:rsidRDefault="00091CCF" w:rsidP="00091CCF">
      <w:pPr>
        <w:ind w:left="284"/>
      </w:pPr>
      <w:r w:rsidRPr="008B6056">
        <w:rPr>
          <w:b/>
        </w:rPr>
        <w:t>Голосовали</w:t>
      </w:r>
      <w:r w:rsidRPr="008B6056">
        <w:t xml:space="preserve">: «За» -79, «Против» - 0, «Воздержались» - 0 </w:t>
      </w:r>
    </w:p>
    <w:p w14:paraId="28161D7B" w14:textId="77777777" w:rsidR="00091CCF" w:rsidRDefault="00091CCF" w:rsidP="00091CCF">
      <w:pPr>
        <w:spacing w:after="233"/>
        <w:ind w:left="2127"/>
        <w:rPr>
          <w:b/>
        </w:rPr>
      </w:pPr>
    </w:p>
    <w:p w14:paraId="7375BC3D" w14:textId="77777777" w:rsidR="00091CCF" w:rsidRPr="008B6056" w:rsidRDefault="00091CCF" w:rsidP="00091CCF">
      <w:pPr>
        <w:spacing w:after="233"/>
        <w:ind w:left="284"/>
      </w:pPr>
      <w:r w:rsidRPr="008B6056">
        <w:rPr>
          <w:b/>
        </w:rPr>
        <w:t xml:space="preserve">Педагогический совет решил: </w:t>
      </w:r>
    </w:p>
    <w:p w14:paraId="06C37815" w14:textId="77777777" w:rsidR="00091CCF" w:rsidRPr="008B6056" w:rsidRDefault="00091CCF" w:rsidP="00091CC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6056">
        <w:rPr>
          <w:rFonts w:ascii="Times New Roman" w:hAnsi="Times New Roman" w:cs="Times New Roman"/>
          <w:sz w:val="24"/>
          <w:szCs w:val="24"/>
        </w:rPr>
        <w:t xml:space="preserve">Уменьшить бюрократическую нагрузку на учителей, связанную с составлением документации при реализации основных общеобразовательных программ. </w:t>
      </w:r>
    </w:p>
    <w:p w14:paraId="13E2844A" w14:textId="77777777" w:rsidR="00091CCF" w:rsidRPr="008B6056" w:rsidRDefault="00091CCF" w:rsidP="00091CC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6056">
        <w:rPr>
          <w:rFonts w:ascii="Times New Roman" w:hAnsi="Times New Roman" w:cs="Times New Roman"/>
          <w:sz w:val="24"/>
          <w:szCs w:val="24"/>
        </w:rPr>
        <w:t xml:space="preserve">Принять к сведению Перечень документации, подготовка которой осуществляется педработниками при реализации общеобразовательных программ МКОУ СОШ №2 г.Нарткала. </w:t>
      </w:r>
    </w:p>
    <w:p w14:paraId="73F9C95F" w14:textId="77777777" w:rsidR="00091CCF" w:rsidRPr="008B6056" w:rsidRDefault="00091CCF" w:rsidP="00091CC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6056">
        <w:rPr>
          <w:rFonts w:ascii="Times New Roman" w:hAnsi="Times New Roman" w:cs="Times New Roman"/>
          <w:sz w:val="24"/>
          <w:szCs w:val="24"/>
        </w:rPr>
        <w:t xml:space="preserve">Использовать право применять в образовательной деятельности электронный документооборот. </w:t>
      </w:r>
    </w:p>
    <w:p w14:paraId="50AF2E15" w14:textId="77777777" w:rsidR="00091CCF" w:rsidRPr="008B6056" w:rsidRDefault="00091CCF" w:rsidP="00091CC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6056">
        <w:rPr>
          <w:rFonts w:ascii="Times New Roman" w:hAnsi="Times New Roman" w:cs="Times New Roman"/>
          <w:sz w:val="24"/>
          <w:szCs w:val="24"/>
        </w:rPr>
        <w:t>В случае запросов отправлять документы в электронном виде.</w:t>
      </w:r>
    </w:p>
    <w:p w14:paraId="6B87BD1C" w14:textId="77777777" w:rsidR="00091CCF" w:rsidRDefault="00091CCF" w:rsidP="00091CCF">
      <w:pPr>
        <w:pStyle w:val="p2"/>
        <w:shd w:val="clear" w:color="auto" w:fill="FFFFFF"/>
        <w:tabs>
          <w:tab w:val="left" w:pos="851"/>
        </w:tabs>
        <w:spacing w:before="0" w:beforeAutospacing="0" w:after="0" w:afterAutospacing="0"/>
        <w:ind w:left="360"/>
        <w:rPr>
          <w:color w:val="000000" w:themeColor="text1"/>
        </w:rPr>
      </w:pPr>
    </w:p>
    <w:p w14:paraId="516EC113" w14:textId="77777777" w:rsidR="00091CCF" w:rsidRDefault="00091CCF" w:rsidP="00091CCF">
      <w:pPr>
        <w:pStyle w:val="p2"/>
        <w:shd w:val="clear" w:color="auto" w:fill="FFFFFF"/>
        <w:tabs>
          <w:tab w:val="left" w:pos="851"/>
        </w:tabs>
        <w:spacing w:before="0" w:beforeAutospacing="0" w:after="0" w:afterAutospacing="0"/>
        <w:ind w:left="360"/>
        <w:rPr>
          <w:color w:val="000000" w:themeColor="text1"/>
        </w:rPr>
      </w:pPr>
    </w:p>
    <w:p w14:paraId="20F1D0F1" w14:textId="77777777" w:rsidR="00091CCF" w:rsidRDefault="00091CCF" w:rsidP="00091CCF">
      <w:pPr>
        <w:pStyle w:val="p2"/>
        <w:shd w:val="clear" w:color="auto" w:fill="FFFFFF"/>
        <w:tabs>
          <w:tab w:val="left" w:pos="851"/>
        </w:tabs>
        <w:spacing w:before="0" w:beforeAutospacing="0" w:after="0" w:afterAutospacing="0"/>
        <w:ind w:left="360"/>
        <w:rPr>
          <w:color w:val="000000" w:themeColor="text1"/>
        </w:rPr>
      </w:pPr>
    </w:p>
    <w:p w14:paraId="77E97B9F" w14:textId="77777777" w:rsidR="00091CCF" w:rsidRDefault="00091CCF" w:rsidP="00091CCF">
      <w:pPr>
        <w:pStyle w:val="p2"/>
        <w:shd w:val="clear" w:color="auto" w:fill="FFFFFF"/>
        <w:tabs>
          <w:tab w:val="left" w:pos="851"/>
        </w:tabs>
        <w:spacing w:before="0" w:beforeAutospacing="0" w:after="0" w:afterAutospacing="0"/>
        <w:ind w:left="360"/>
        <w:rPr>
          <w:color w:val="000000" w:themeColor="text1"/>
        </w:rPr>
      </w:pPr>
      <w:r>
        <w:rPr>
          <w:color w:val="000000" w:themeColor="text1"/>
        </w:rPr>
        <w:t xml:space="preserve">         Директор                                                                                          И.Х. Шибзухова</w:t>
      </w:r>
    </w:p>
    <w:p w14:paraId="53388D4E" w14:textId="77777777" w:rsidR="00091CCF" w:rsidRPr="00C22C12" w:rsidRDefault="00091CCF" w:rsidP="00091CCF">
      <w:pPr>
        <w:pStyle w:val="p2"/>
        <w:shd w:val="clear" w:color="auto" w:fill="FFFFFF"/>
        <w:spacing w:before="0" w:beforeAutospacing="0" w:after="0" w:afterAutospacing="0" w:line="276" w:lineRule="auto"/>
        <w:ind w:left="709"/>
        <w:rPr>
          <w:color w:val="000000" w:themeColor="text1"/>
        </w:rPr>
      </w:pPr>
    </w:p>
    <w:p w14:paraId="3B91BDA2" w14:textId="77777777" w:rsidR="00091CCF" w:rsidRPr="00C22C12" w:rsidRDefault="00091CCF" w:rsidP="00091CCF">
      <w:pPr>
        <w:pStyle w:val="p2"/>
        <w:shd w:val="clear" w:color="auto" w:fill="FFFFFF"/>
        <w:spacing w:before="0" w:beforeAutospacing="0" w:after="0" w:afterAutospacing="0" w:line="276" w:lineRule="auto"/>
        <w:ind w:left="709"/>
        <w:rPr>
          <w:color w:val="000000" w:themeColor="text1"/>
        </w:rPr>
      </w:pPr>
    </w:p>
    <w:p w14:paraId="6124B097" w14:textId="77777777" w:rsidR="00091CCF" w:rsidRDefault="00091CCF" w:rsidP="00091CCF">
      <w:pPr>
        <w:pStyle w:val="p2"/>
        <w:shd w:val="clear" w:color="auto" w:fill="FFFFFF"/>
        <w:tabs>
          <w:tab w:val="left" w:pos="851"/>
        </w:tabs>
        <w:spacing w:before="0" w:beforeAutospacing="0" w:after="0" w:afterAutospacing="0"/>
        <w:ind w:left="851"/>
        <w:rPr>
          <w:color w:val="000000" w:themeColor="text1"/>
        </w:rPr>
      </w:pPr>
      <w:r>
        <w:rPr>
          <w:color w:val="000000" w:themeColor="text1"/>
        </w:rPr>
        <w:t>Секретарь педсовета                                                       И.М. Тхазеплова</w:t>
      </w:r>
    </w:p>
    <w:p w14:paraId="5797684C" w14:textId="77777777" w:rsidR="00091CCF" w:rsidRDefault="00091CCF" w:rsidP="00091CCF">
      <w:pPr>
        <w:pStyle w:val="p2"/>
        <w:shd w:val="clear" w:color="auto" w:fill="FFFFFF"/>
        <w:tabs>
          <w:tab w:val="left" w:pos="851"/>
        </w:tabs>
        <w:spacing w:before="0" w:beforeAutospacing="0" w:after="0" w:afterAutospacing="0"/>
        <w:ind w:left="851"/>
        <w:rPr>
          <w:color w:val="000000" w:themeColor="text1"/>
        </w:rPr>
      </w:pPr>
    </w:p>
    <w:p w14:paraId="6C4E2601" w14:textId="77777777" w:rsidR="000C32E7" w:rsidRDefault="000C32E7"/>
    <w:sectPr w:rsidR="000C32E7" w:rsidSect="00EF7E1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0716"/>
    <w:multiLevelType w:val="hybridMultilevel"/>
    <w:tmpl w:val="27042900"/>
    <w:lvl w:ilvl="0" w:tplc="79009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90793"/>
    <w:multiLevelType w:val="hybridMultilevel"/>
    <w:tmpl w:val="7DC8F4A0"/>
    <w:lvl w:ilvl="0" w:tplc="79009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A5CD6"/>
    <w:multiLevelType w:val="hybridMultilevel"/>
    <w:tmpl w:val="AA981D9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AD7552E"/>
    <w:multiLevelType w:val="hybridMultilevel"/>
    <w:tmpl w:val="F67EC39E"/>
    <w:lvl w:ilvl="0" w:tplc="E7265CAA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CCF"/>
    <w:rsid w:val="00091CCF"/>
    <w:rsid w:val="000C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D6C8A"/>
  <w15:chartTrackingRefBased/>
  <w15:docId w15:val="{A223961A-6B55-4D6A-A864-44AE9D4D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1CCF"/>
    <w:pPr>
      <w:spacing w:after="0" w:line="240" w:lineRule="auto"/>
    </w:pPr>
  </w:style>
  <w:style w:type="paragraph" w:customStyle="1" w:styleId="p1">
    <w:name w:val="p1"/>
    <w:basedOn w:val="a"/>
    <w:qFormat/>
    <w:rsid w:val="00091CCF"/>
    <w:pPr>
      <w:spacing w:before="100" w:beforeAutospacing="1" w:after="100" w:afterAutospacing="1"/>
    </w:pPr>
  </w:style>
  <w:style w:type="paragraph" w:customStyle="1" w:styleId="p2">
    <w:name w:val="p2"/>
    <w:basedOn w:val="a"/>
    <w:qFormat/>
    <w:rsid w:val="00091CCF"/>
    <w:pPr>
      <w:spacing w:before="100" w:beforeAutospacing="1" w:after="100" w:afterAutospacing="1"/>
    </w:pPr>
  </w:style>
  <w:style w:type="paragraph" w:customStyle="1" w:styleId="p3">
    <w:name w:val="p3"/>
    <w:basedOn w:val="a"/>
    <w:qFormat/>
    <w:rsid w:val="00091CCF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1"/>
    <w:qFormat/>
    <w:rsid w:val="00091CC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091CCF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091CCF"/>
    <w:pPr>
      <w:spacing w:after="5" w:line="296" w:lineRule="auto"/>
      <w:ind w:left="720" w:hanging="10"/>
      <w:contextualSpacing/>
      <w:jc w:val="both"/>
    </w:pPr>
    <w:rPr>
      <w:color w:val="000000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680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1</cp:revision>
  <dcterms:created xsi:type="dcterms:W3CDTF">2026-06-11T11:48:00Z</dcterms:created>
  <dcterms:modified xsi:type="dcterms:W3CDTF">2026-06-11T11:50:00Z</dcterms:modified>
</cp:coreProperties>
</file>