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733F" w14:textId="77777777" w:rsidR="00517ABC" w:rsidRPr="00BD2F59" w:rsidRDefault="00517ABC" w:rsidP="00517AB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BD2F59">
        <w:rPr>
          <w:rFonts w:ascii="Arial" w:eastAsia="Times New Roman" w:hAnsi="Arial" w:cs="Arial"/>
          <w:sz w:val="36"/>
          <w:szCs w:val="36"/>
          <w:lang w:eastAsia="ru-RU"/>
        </w:rPr>
        <w:t>Информация об условиях питания и охраны здоровья обучающихся</w:t>
      </w:r>
    </w:p>
    <w:p w14:paraId="37A7188C" w14:textId="4265DA8E" w:rsidR="00517ABC" w:rsidRPr="007713D0" w:rsidRDefault="007713D0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В МКОУ СОШ № 2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г.</w:t>
      </w:r>
      <w:r w:rsidR="00367744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Нарткала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созданы все условия для получения обуч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ающимися горячего питания. Школа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располагает современным пищеблоком, оснащенным новым необходимым технологическим оборудованием. Имеется об</w:t>
      </w:r>
      <w:r w:rsidR="00BD2F59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еденный зал на </w:t>
      </w:r>
      <w:r w:rsidR="00367744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125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посадочных мест, достаточное количество кухонной и столовой посуды. Питание осуществляется в соответствии с примерным 1</w:t>
      </w:r>
      <w:r w:rsidR="00367744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2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-ти дневным меню. В зале имеются стенды, способствующие формированию культуры питания, график питания, ежедневно вывешивается меню. Имеются раковины для мытья рук (холодное и горячее водоснабжение).</w:t>
      </w:r>
    </w:p>
    <w:p w14:paraId="2065727A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Пищевое сырье, поступающее на пищеблок, имеет соответствующий сертификат и удостоверение качества. Контроль за качеством питания осуществляет группа общественного контроля организации и качества питания, в состав которой входят представители родительской общественности.</w:t>
      </w:r>
    </w:p>
    <w:p w14:paraId="6EE56DF6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Имеются помещения(кладовые) для хранения овощей и фруктов, сыпучих и сухих продуктов.</w:t>
      </w:r>
    </w:p>
    <w:p w14:paraId="72B866AF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Перечень категорий учащихся, которые получают горячее питание за счет средств бюджета:</w:t>
      </w:r>
    </w:p>
    <w:p w14:paraId="27482C34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 обучающиеся 1-4 классов;</w:t>
      </w:r>
    </w:p>
    <w:p w14:paraId="16D49EA2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-обучающиеся с ограниченными возможностями здоровья;</w:t>
      </w:r>
    </w:p>
    <w:p w14:paraId="75D67B39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 дети – инвалиды;</w:t>
      </w:r>
    </w:p>
    <w:p w14:paraId="404239C3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-обучающиеся из малоимущих семей;</w:t>
      </w:r>
    </w:p>
    <w:p w14:paraId="47AEB1A6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-обучающиеся с ограниченными возможностями здоровья, получающие образование на дому, обеспечиваются денежной компенсацией или продуктовым набором (сухой паек);</w:t>
      </w:r>
    </w:p>
    <w:p w14:paraId="13E215E8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 дети участников СВО.</w:t>
      </w:r>
      <w:r w:rsidR="00FF1532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</w:t>
      </w:r>
    </w:p>
    <w:p w14:paraId="636F2EA2" w14:textId="77777777" w:rsidR="00FF1532" w:rsidRPr="007713D0" w:rsidRDefault="00FF1532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Обучающиеся, имеющие статус «ребенок-инвалид» и ребенок с ОВЗ обеспечены двухразовым горячим питанием</w:t>
      </w:r>
    </w:p>
    <w:p w14:paraId="3B5CF663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Полноценное и сбалансированное питание способствует профилактике заболеваний, повышению работоспособности и успеваемости, физическому и нравственному развитию детей и подростков. Поэтому наша школьная столовая ежедневно предлагает разнообразное меню,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включающие  овощи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, фрукты и другие необходимые для роста и развития школьников, продукты.</w:t>
      </w:r>
    </w:p>
    <w:p w14:paraId="7864FF44" w14:textId="77777777"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Организованное питание регламентируется санитарными правилами и нормами, и поэтому в значительной степени 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lastRenderedPageBreak/>
        <w:t>удовлетворяет принципам рационального питания. Контроль над посещением столовой учащимися осуществляют классные руководители.</w:t>
      </w:r>
    </w:p>
    <w:p w14:paraId="55A1C299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Пищеблок обеспечен квалифицированными, дипломированными работниками.</w:t>
      </w:r>
    </w:p>
    <w:p w14:paraId="39B33AD4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</w:t>
      </w:r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храна здоровья </w:t>
      </w:r>
      <w:proofErr w:type="gramStart"/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обучающихся 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включает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 себя:</w:t>
      </w:r>
    </w:p>
    <w:p w14:paraId="2BE4A94A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оказание первичной медико-санитарной помощи;</w:t>
      </w:r>
    </w:p>
    <w:p w14:paraId="7E3F404A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организация питания обучающихся;</w:t>
      </w:r>
    </w:p>
    <w:p w14:paraId="5B9250DD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определение оптимальной учебной нагрузки, режима учебных занятий и продолжительность каникул;</w:t>
      </w:r>
    </w:p>
    <w:p w14:paraId="17352367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прохождение обучающимися периодических медицинских осмотров и диспансеризации;</w:t>
      </w:r>
    </w:p>
    <w:p w14:paraId="6C9BD638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профилактика несчастных случаев с обуч</w:t>
      </w:r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ающимися во время пребывания в школе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;</w:t>
      </w:r>
    </w:p>
    <w:p w14:paraId="31761E34" w14:textId="77777777"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проведение санитарно-противоэпидемических и профилактических мероприятий;</w:t>
      </w:r>
    </w:p>
    <w:p w14:paraId="1B716E1C" w14:textId="77777777" w:rsidR="00517ABC" w:rsidRPr="007713D0" w:rsidRDefault="00517ABC" w:rsidP="00517ABC">
      <w:pPr>
        <w:shd w:val="clear" w:color="auto" w:fill="FFFFFF"/>
        <w:spacing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пропаганда и обучение навыкам здорового образа жизни, требованиям охраны труда.</w:t>
      </w:r>
    </w:p>
    <w:p w14:paraId="6999EB01" w14:textId="77777777" w:rsidR="0051493E" w:rsidRDefault="0051493E"/>
    <w:p w14:paraId="50D98677" w14:textId="77777777" w:rsidR="007C3128" w:rsidRPr="0051493E" w:rsidRDefault="007C3128" w:rsidP="0051493E"/>
    <w:sectPr w:rsidR="007C3128" w:rsidRPr="0051493E" w:rsidSect="004D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03"/>
    <w:rsid w:val="00203503"/>
    <w:rsid w:val="003602D4"/>
    <w:rsid w:val="00367744"/>
    <w:rsid w:val="004D4D6A"/>
    <w:rsid w:val="0051493E"/>
    <w:rsid w:val="00517ABC"/>
    <w:rsid w:val="006B2CF1"/>
    <w:rsid w:val="007713D0"/>
    <w:rsid w:val="007C3128"/>
    <w:rsid w:val="00BD2F59"/>
    <w:rsid w:val="00CD6703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6F6A"/>
  <w15:docId w15:val="{734B7F23-53E2-46C1-8D46-7C4DDAF0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dcterms:created xsi:type="dcterms:W3CDTF">2025-06-10T08:00:00Z</dcterms:created>
  <dcterms:modified xsi:type="dcterms:W3CDTF">2025-06-10T08:00:00Z</dcterms:modified>
</cp:coreProperties>
</file>